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A82B" w14:textId="77777777" w:rsidR="009A682B" w:rsidRDefault="009A682B" w:rsidP="009A682B">
      <w:pPr>
        <w:jc w:val="center"/>
        <w:rPr>
          <w:rFonts w:cstheme="minorHAnsi"/>
          <w:b/>
          <w:bCs/>
        </w:rPr>
      </w:pPr>
    </w:p>
    <w:p w14:paraId="1FF8313A" w14:textId="77777777" w:rsidR="008E3A2B" w:rsidRPr="00AA10A8" w:rsidRDefault="008E3A2B" w:rsidP="008E3A2B">
      <w:pPr>
        <w:jc w:val="center"/>
        <w:rPr>
          <w:rFonts w:cstheme="minorHAnsi"/>
          <w:b/>
          <w:bCs/>
          <w:sz w:val="26"/>
          <w:szCs w:val="26"/>
        </w:rPr>
      </w:pPr>
    </w:p>
    <w:p w14:paraId="0F8533A6" w14:textId="7B7D0CA2" w:rsidR="008E3A2B" w:rsidRPr="00AA10A8" w:rsidRDefault="00AA10A8" w:rsidP="008E3A2B">
      <w:pPr>
        <w:jc w:val="center"/>
        <w:rPr>
          <w:rFonts w:cstheme="minorHAnsi"/>
          <w:b/>
          <w:bCs/>
          <w:sz w:val="26"/>
          <w:szCs w:val="26"/>
        </w:rPr>
      </w:pPr>
      <w:r w:rsidRPr="00AA10A8">
        <w:rPr>
          <w:rFonts w:cstheme="minorHAnsi"/>
          <w:b/>
          <w:bCs/>
          <w:sz w:val="26"/>
          <w:szCs w:val="26"/>
        </w:rPr>
        <w:t xml:space="preserve">PUESTO: </w:t>
      </w:r>
      <w:r w:rsidR="00D677F7">
        <w:rPr>
          <w:rFonts w:cstheme="minorHAnsi"/>
          <w:b/>
          <w:bCs/>
          <w:sz w:val="26"/>
          <w:szCs w:val="26"/>
        </w:rPr>
        <w:t>COORDINACIÓN DE PROTECCION CIVIL</w:t>
      </w:r>
      <w:r w:rsidR="000D2905">
        <w:rPr>
          <w:rFonts w:cstheme="minorHAnsi"/>
          <w:b/>
          <w:bCs/>
          <w:sz w:val="26"/>
          <w:szCs w:val="26"/>
        </w:rPr>
        <w:t>, BOMBEROS Y GESTION I</w:t>
      </w:r>
      <w:r w:rsidR="005C390C">
        <w:rPr>
          <w:rFonts w:cstheme="minorHAnsi"/>
          <w:b/>
          <w:bCs/>
          <w:sz w:val="26"/>
          <w:szCs w:val="26"/>
        </w:rPr>
        <w:t>N</w:t>
      </w:r>
      <w:r w:rsidR="000D2905">
        <w:rPr>
          <w:rFonts w:cstheme="minorHAnsi"/>
          <w:b/>
          <w:bCs/>
          <w:sz w:val="26"/>
          <w:szCs w:val="26"/>
        </w:rPr>
        <w:t>TEGRAL DE RIESGOS</w:t>
      </w:r>
      <w:r w:rsidRPr="00AA10A8">
        <w:rPr>
          <w:rFonts w:cstheme="minorHAnsi"/>
          <w:b/>
          <w:bCs/>
          <w:sz w:val="26"/>
          <w:szCs w:val="26"/>
        </w:rPr>
        <w:t>.</w:t>
      </w:r>
    </w:p>
    <w:p w14:paraId="1E331C9A" w14:textId="2E6AFE6A" w:rsidR="00AA10A8" w:rsidRDefault="00AA10A8" w:rsidP="008E3A2B">
      <w:pPr>
        <w:jc w:val="center"/>
        <w:rPr>
          <w:rFonts w:cstheme="minorHAnsi"/>
          <w:b/>
          <w:bCs/>
          <w:sz w:val="26"/>
          <w:szCs w:val="26"/>
        </w:rPr>
      </w:pPr>
      <w:r w:rsidRPr="00AA10A8">
        <w:rPr>
          <w:rFonts w:cstheme="minorHAnsi"/>
          <w:b/>
          <w:bCs/>
          <w:sz w:val="26"/>
          <w:szCs w:val="26"/>
        </w:rPr>
        <w:t>PE</w:t>
      </w:r>
      <w:r w:rsidR="00097566">
        <w:rPr>
          <w:rFonts w:cstheme="minorHAnsi"/>
          <w:b/>
          <w:bCs/>
          <w:sz w:val="26"/>
          <w:szCs w:val="26"/>
        </w:rPr>
        <w:t>R</w:t>
      </w:r>
      <w:r w:rsidRPr="00AA10A8">
        <w:rPr>
          <w:rFonts w:cstheme="minorHAnsi"/>
          <w:b/>
          <w:bCs/>
          <w:sz w:val="26"/>
          <w:szCs w:val="26"/>
        </w:rPr>
        <w:t>FIL Y/O REQUERIMENTOS DEL PUESTO:</w:t>
      </w:r>
    </w:p>
    <w:p w14:paraId="59AF00D9" w14:textId="77777777" w:rsidR="00323F29" w:rsidRPr="00AA10A8" w:rsidRDefault="00323F29" w:rsidP="008E3A2B">
      <w:pPr>
        <w:jc w:val="center"/>
        <w:rPr>
          <w:rFonts w:cstheme="minorHAnsi"/>
          <w:b/>
          <w:bCs/>
          <w:sz w:val="26"/>
          <w:szCs w:val="26"/>
        </w:rPr>
      </w:pPr>
    </w:p>
    <w:p w14:paraId="093A5E99" w14:textId="77777777" w:rsidR="00D677F7" w:rsidRDefault="00D677F7" w:rsidP="002E70A3">
      <w:pPr>
        <w:jc w:val="both"/>
      </w:pPr>
      <w:r>
        <w:t xml:space="preserve">LEY ORGÁNICA MUNICIPAL DEL ESTADO DE HIDALGO ÚLTIMA REFORMA PUBLICADA EN EL PERIÓDICO OFICIAL, 24 DE JUNIO DE 2019. Ley publicada en el Alcance al Periódico Oficial, el lunes 9 de agosto de 2010. CAPÍTULO QUINTO DE LAS DEPENDENCIAS ENCARGADAS DE LA PRESTACIÓN DE LOS SERVICIOS PÚBLICOS </w:t>
      </w:r>
    </w:p>
    <w:p w14:paraId="21DA2259" w14:textId="77777777" w:rsidR="00D677F7" w:rsidRDefault="00D677F7" w:rsidP="002E70A3">
      <w:pPr>
        <w:jc w:val="both"/>
        <w:rPr>
          <w:rFonts w:cstheme="minorHAnsi"/>
        </w:rPr>
      </w:pPr>
      <w:r w:rsidRPr="00D677F7">
        <w:rPr>
          <w:rFonts w:cstheme="minorHAnsi"/>
        </w:rPr>
        <w:t>Artículo 121.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r>
        <w:rPr>
          <w:rFonts w:cstheme="minorHAnsi"/>
        </w:rPr>
        <w:t>.</w:t>
      </w:r>
    </w:p>
    <w:p w14:paraId="3435D1DC" w14:textId="62744724" w:rsidR="002E70A3" w:rsidRPr="007D3653" w:rsidRDefault="00D677F7" w:rsidP="002E70A3">
      <w:pPr>
        <w:jc w:val="both"/>
        <w:rPr>
          <w:rFonts w:cstheme="minorHAnsi"/>
        </w:rPr>
      </w:pPr>
      <w:r w:rsidRPr="00D677F7">
        <w:rPr>
          <w:rFonts w:cstheme="minorHAnsi"/>
        </w:rPr>
        <w:t>ARTÍCULO 128.- El Área de Protección Civil, tendrán bajo su responsabilidad la coordinación y operación del sistema</w:t>
      </w:r>
      <w:r w:rsidRPr="00D677F7">
        <w:t xml:space="preserve"> </w:t>
      </w:r>
      <w:r>
        <w:t>municipal de protección civil y cuerpo de bomberos, cuyos titulares serán designados y removidos por el Presidente Municipal y deberán cubrir los siguientes requisitos: I. Ser ciudadano mexicano en pleno goce de sus derechos; II. No haber sido condenado por delito doloso; III. 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 IV. En caso de no contar con licenciatura, contar con experiencia mínima comprobable de tres años en el área de Protección Civil, con cursos sobre protección civil, gestión integral de riesgos, prevención y atención de desastres o cualquier otro relacionado a protección civil.</w:t>
      </w:r>
    </w:p>
    <w:p w14:paraId="214B1312" w14:textId="28A5D76B" w:rsidR="00B91B72" w:rsidRDefault="00B91B72" w:rsidP="002E70A3">
      <w:pPr>
        <w:autoSpaceDE w:val="0"/>
        <w:autoSpaceDN w:val="0"/>
        <w:adjustRightInd w:val="0"/>
        <w:jc w:val="both"/>
        <w:rPr>
          <w:rFonts w:cstheme="minorHAnsi"/>
          <w:color w:val="000000"/>
        </w:rPr>
      </w:pPr>
    </w:p>
    <w:sectPr w:rsidR="00B91B7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D661" w14:textId="77777777" w:rsidR="009A785B" w:rsidRDefault="009A785B" w:rsidP="009A785B">
      <w:pPr>
        <w:spacing w:after="0" w:line="240" w:lineRule="auto"/>
      </w:pPr>
      <w:r>
        <w:separator/>
      </w:r>
    </w:p>
  </w:endnote>
  <w:endnote w:type="continuationSeparator" w:id="0">
    <w:p w14:paraId="762F45B1" w14:textId="77777777" w:rsidR="009A785B" w:rsidRDefault="009A785B" w:rsidP="009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E892" w14:textId="77777777" w:rsidR="009A785B" w:rsidRDefault="009A785B" w:rsidP="009A785B">
      <w:pPr>
        <w:spacing w:after="0" w:line="240" w:lineRule="auto"/>
      </w:pPr>
      <w:r>
        <w:separator/>
      </w:r>
    </w:p>
  </w:footnote>
  <w:footnote w:type="continuationSeparator" w:id="0">
    <w:p w14:paraId="1794477E" w14:textId="77777777" w:rsidR="009A785B" w:rsidRDefault="009A785B" w:rsidP="009A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79E" w14:textId="6828AEC1" w:rsidR="009A785B" w:rsidRDefault="009A785B">
    <w:pPr>
      <w:pStyle w:val="Encabezado"/>
    </w:pPr>
    <w:r>
      <w:rPr>
        <w:noProof/>
      </w:rPr>
      <w:drawing>
        <wp:anchor distT="0" distB="0" distL="114300" distR="114300" simplePos="0" relativeHeight="251659264" behindDoc="0" locked="0" layoutInCell="1" allowOverlap="1" wp14:anchorId="7BC52084" wp14:editId="02F43E85">
          <wp:simplePos x="0" y="0"/>
          <wp:positionH relativeFrom="margin">
            <wp:posOffset>-266700</wp:posOffset>
          </wp:positionH>
          <wp:positionV relativeFrom="paragraph">
            <wp:posOffset>-259080</wp:posOffset>
          </wp:positionV>
          <wp:extent cx="1714500" cy="673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76B"/>
    <w:multiLevelType w:val="hybridMultilevel"/>
    <w:tmpl w:val="DFC8A5A6"/>
    <w:lvl w:ilvl="0" w:tplc="671863B6">
      <w:start w:val="1"/>
      <w:numFmt w:val="upperRoman"/>
      <w:lvlText w:val="%1."/>
      <w:lvlJc w:val="right"/>
      <w:pPr>
        <w:ind w:left="765" w:hanging="360"/>
      </w:pPr>
      <w:rPr>
        <w:b w:val="0"/>
        <w:bCs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1E915AE7"/>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39A061C7"/>
    <w:multiLevelType w:val="hybridMultilevel"/>
    <w:tmpl w:val="6D3045B4"/>
    <w:lvl w:ilvl="0" w:tplc="491E739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D524533"/>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46F620D9"/>
    <w:multiLevelType w:val="hybridMultilevel"/>
    <w:tmpl w:val="DFAA00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9721F9"/>
    <w:multiLevelType w:val="hybridMultilevel"/>
    <w:tmpl w:val="8BAA6244"/>
    <w:lvl w:ilvl="0" w:tplc="E8C8C2F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971904479">
    <w:abstractNumId w:val="2"/>
  </w:num>
  <w:num w:numId="2" w16cid:durableId="176773639">
    <w:abstractNumId w:val="5"/>
  </w:num>
  <w:num w:numId="3" w16cid:durableId="948241235">
    <w:abstractNumId w:val="1"/>
  </w:num>
  <w:num w:numId="4" w16cid:durableId="1194339693">
    <w:abstractNumId w:val="3"/>
  </w:num>
  <w:num w:numId="5" w16cid:durableId="1135176929">
    <w:abstractNumId w:val="0"/>
  </w:num>
  <w:num w:numId="6" w16cid:durableId="28701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B"/>
    <w:rsid w:val="00046A7C"/>
    <w:rsid w:val="00080D11"/>
    <w:rsid w:val="00097566"/>
    <w:rsid w:val="000D2905"/>
    <w:rsid w:val="000D430F"/>
    <w:rsid w:val="000E48D7"/>
    <w:rsid w:val="001740A5"/>
    <w:rsid w:val="001821AA"/>
    <w:rsid w:val="001B071A"/>
    <w:rsid w:val="00251CD7"/>
    <w:rsid w:val="00255FFC"/>
    <w:rsid w:val="0028746A"/>
    <w:rsid w:val="00295BAF"/>
    <w:rsid w:val="002E1403"/>
    <w:rsid w:val="002E37F6"/>
    <w:rsid w:val="002E70A3"/>
    <w:rsid w:val="00323F29"/>
    <w:rsid w:val="00374D5C"/>
    <w:rsid w:val="00390156"/>
    <w:rsid w:val="003B4D95"/>
    <w:rsid w:val="00466A55"/>
    <w:rsid w:val="004E3312"/>
    <w:rsid w:val="005C390C"/>
    <w:rsid w:val="005D190C"/>
    <w:rsid w:val="00613190"/>
    <w:rsid w:val="00644B8D"/>
    <w:rsid w:val="00664424"/>
    <w:rsid w:val="00722A38"/>
    <w:rsid w:val="007A1EB2"/>
    <w:rsid w:val="007C1F6B"/>
    <w:rsid w:val="007C34FE"/>
    <w:rsid w:val="008D15B7"/>
    <w:rsid w:val="008E3A2B"/>
    <w:rsid w:val="008E6A2C"/>
    <w:rsid w:val="009A682B"/>
    <w:rsid w:val="009A7458"/>
    <w:rsid w:val="009A785B"/>
    <w:rsid w:val="00A55951"/>
    <w:rsid w:val="00AA10A8"/>
    <w:rsid w:val="00AE7CBE"/>
    <w:rsid w:val="00B91B72"/>
    <w:rsid w:val="00BD22FE"/>
    <w:rsid w:val="00C31534"/>
    <w:rsid w:val="00C50173"/>
    <w:rsid w:val="00CE7C31"/>
    <w:rsid w:val="00D342AD"/>
    <w:rsid w:val="00D677F7"/>
    <w:rsid w:val="00DC648A"/>
    <w:rsid w:val="00E04642"/>
    <w:rsid w:val="00F47DFD"/>
    <w:rsid w:val="00F53D9E"/>
    <w:rsid w:val="00FA5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E16"/>
  <w15:chartTrackingRefBased/>
  <w15:docId w15:val="{2E5720A2-9420-414F-9C81-1F4B5A6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78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785B"/>
  </w:style>
  <w:style w:type="paragraph" w:styleId="Piedepgina">
    <w:name w:val="footer"/>
    <w:basedOn w:val="Normal"/>
    <w:link w:val="PiedepginaCar"/>
    <w:uiPriority w:val="99"/>
    <w:unhideWhenUsed/>
    <w:rsid w:val="009A78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785B"/>
  </w:style>
  <w:style w:type="paragraph" w:styleId="Prrafodelista">
    <w:name w:val="List Paragraph"/>
    <w:basedOn w:val="Normal"/>
    <w:link w:val="PrrafodelistaCar"/>
    <w:uiPriority w:val="34"/>
    <w:qFormat/>
    <w:rsid w:val="007A1EB2"/>
    <w:pPr>
      <w:ind w:left="720"/>
      <w:contextualSpacing/>
    </w:pPr>
  </w:style>
  <w:style w:type="character" w:customStyle="1" w:styleId="PrrafodelistaCar">
    <w:name w:val="Párrafo de lista Car"/>
    <w:link w:val="Prrafodelista"/>
    <w:uiPriority w:val="34"/>
    <w:rsid w:val="008E3A2B"/>
  </w:style>
  <w:style w:type="table" w:styleId="Tablaconcuadrcula">
    <w:name w:val="Table Grid"/>
    <w:basedOn w:val="Tablanormal"/>
    <w:uiPriority w:val="39"/>
    <w:rsid w:val="00F5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ista">
    <w:name w:val="L1ista"/>
    <w:basedOn w:val="Prrafodelista"/>
    <w:qFormat/>
    <w:rsid w:val="00F53D9E"/>
    <w:pPr>
      <w:spacing w:after="0" w:line="240" w:lineRule="auto"/>
      <w:ind w:left="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Matias Lugo</dc:creator>
  <cp:keywords/>
  <dc:description/>
  <cp:lastModifiedBy>Huichapan Municipio</cp:lastModifiedBy>
  <cp:revision>56</cp:revision>
  <cp:lastPrinted>2023-02-08T21:41:00Z</cp:lastPrinted>
  <dcterms:created xsi:type="dcterms:W3CDTF">2021-04-30T14:30:00Z</dcterms:created>
  <dcterms:modified xsi:type="dcterms:W3CDTF">2023-02-09T22:04:00Z</dcterms:modified>
</cp:coreProperties>
</file>